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10C0C258" w:rsidR="00810DFD" w:rsidRPr="00C8667D" w:rsidRDefault="003E20BF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407BF30F" w14:textId="3F2B7D14" w:rsidR="00810DFD" w:rsidRPr="00C47814" w:rsidRDefault="00810DFD" w:rsidP="00C866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BE72ED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 xml:space="preserve">február </w:t>
      </w:r>
      <w:r w:rsidR="00167B1E">
        <w:rPr>
          <w:rFonts w:ascii="Times New Roman" w:hAnsi="Times New Roman" w:cs="Times New Roman"/>
          <w:b/>
          <w:bCs/>
        </w:rPr>
        <w:t>24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2C51CF5A" w14:textId="77777777" w:rsidR="00167B1E" w:rsidRDefault="00167B1E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72EF" w14:paraId="707B574B" w14:textId="77777777" w:rsidTr="00DC72EF">
        <w:tc>
          <w:tcPr>
            <w:tcW w:w="10456" w:type="dxa"/>
          </w:tcPr>
          <w:p w14:paraId="30D413E3" w14:textId="77777777" w:rsidR="00DC72EF" w:rsidRDefault="00DC72EF" w:rsidP="00DC7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DC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107B370D" w14:textId="5434EA5E" w:rsidR="00DC72EF" w:rsidRDefault="00DC72EF" w:rsidP="00DC7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Helyi Építési Szabá</w:t>
            </w:r>
            <w:r w:rsidR="009F7433">
              <w:rPr>
                <w:rFonts w:ascii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yzat </w:t>
            </w:r>
            <w:r w:rsidR="009F7433">
              <w:rPr>
                <w:rFonts w:ascii="Times New Roman" w:hAnsi="Times New Roman" w:cs="Times New Roman"/>
                <w:b/>
                <w:bCs/>
              </w:rPr>
              <w:t>módosítás elfogadás</w:t>
            </w:r>
            <w:r w:rsidR="00531A68">
              <w:rPr>
                <w:rFonts w:ascii="Times New Roman" w:hAnsi="Times New Roman" w:cs="Times New Roman"/>
                <w:b/>
                <w:bCs/>
              </w:rPr>
              <w:t>áról szóló helyi rendelet módosítása</w:t>
            </w:r>
          </w:p>
          <w:p w14:paraId="397834ED" w14:textId="01BEE090" w:rsidR="00531A68" w:rsidRDefault="00A52A9F" w:rsidP="00DC72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A9F">
              <w:rPr>
                <w:rFonts w:ascii="Times New Roman" w:hAnsi="Times New Roman" w:cs="Times New Roman"/>
                <w:b/>
                <w:bCs/>
              </w:rPr>
              <w:t>Lke-K2 jelű építési övezet felülvizsgálata</w:t>
            </w:r>
          </w:p>
          <w:p w14:paraId="4F905E38" w14:textId="77777777" w:rsidR="00DC72EF" w:rsidRDefault="00DC72EF" w:rsidP="00530D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32EB17" w14:textId="77777777" w:rsidR="00D93B5D" w:rsidRDefault="00D93B5D" w:rsidP="009F7433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3F94FB17" w14:textId="77777777" w:rsidR="002A046A" w:rsidRPr="00530DC4" w:rsidRDefault="002A046A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6A54123C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BE72ED">
        <w:rPr>
          <w:rFonts w:ascii="Times New Roman" w:hAnsi="Times New Roman" w:cs="Times New Roman"/>
          <w:b/>
          <w:bCs/>
        </w:rPr>
        <w:t>5.02.</w:t>
      </w:r>
      <w:r w:rsidR="00167B1E">
        <w:rPr>
          <w:rFonts w:ascii="Times New Roman" w:hAnsi="Times New Roman" w:cs="Times New Roman"/>
          <w:b/>
          <w:bCs/>
        </w:rPr>
        <w:t>24</w:t>
      </w:r>
      <w:r w:rsidR="00BE72ED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299042E5" w:rsidR="00810DFD" w:rsidRPr="00530DC4" w:rsidRDefault="00810DFD" w:rsidP="00DC72EF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="00167B1E" w:rsidRPr="00DC72EF">
        <w:rPr>
          <w:rFonts w:ascii="Times New Roman" w:hAnsi="Times New Roman" w:cs="Times New Roman"/>
          <w:b/>
          <w:bCs/>
        </w:rPr>
        <w:t>Pénzügyi, Településfejlesztési és Fenntarthatósági Biz</w:t>
      </w:r>
      <w:r w:rsidR="00DC72EF" w:rsidRPr="00DC72EF">
        <w:rPr>
          <w:rFonts w:ascii="Times New Roman" w:hAnsi="Times New Roman" w:cs="Times New Roman"/>
          <w:b/>
          <w:bCs/>
        </w:rPr>
        <w:t>ottság</w:t>
      </w:r>
      <w:r w:rsidR="00DC72EF">
        <w:rPr>
          <w:rFonts w:ascii="Times New Roman" w:hAnsi="Times New Roman" w:cs="Times New Roman"/>
        </w:rPr>
        <w:t xml:space="preserve">, </w:t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832AE7">
        <w:rPr>
          <w:rFonts w:ascii="Times New Roman" w:hAnsi="Times New Roman" w:cs="Times New Roman"/>
          <w:b/>
          <w:bCs/>
          <w:u w:val="single"/>
        </w:rPr>
        <w:t>nyílt</w:t>
      </w:r>
      <w:r w:rsidRPr="00832AE7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</w:t>
      </w:r>
      <w:r w:rsidRPr="00DC72EF">
        <w:rPr>
          <w:rFonts w:ascii="Times New Roman" w:hAnsi="Times New Roman" w:cs="Times New Roman"/>
        </w:rPr>
        <w:t>: egyszerű</w:t>
      </w:r>
      <w:r w:rsidRPr="00530DC4">
        <w:rPr>
          <w:rFonts w:ascii="Times New Roman" w:hAnsi="Times New Roman" w:cs="Times New Roman"/>
        </w:rPr>
        <w:t xml:space="preserve"> / </w:t>
      </w:r>
      <w:r w:rsidRPr="00167B1E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4A197F4D" w14:textId="77777777" w:rsidR="003E20BF" w:rsidRDefault="00530DC4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</w:t>
      </w:r>
      <w:r w:rsidR="003E20BF" w:rsidRPr="00F70330">
        <w:rPr>
          <w:rFonts w:ascii="Times New Roman" w:hAnsi="Times New Roman" w:cs="Times New Roman"/>
        </w:rPr>
        <w:t>Telki község Önkormányzat Képviselő-testülete 13/2023. (VIII. 1.) önkormányzati rendelet</w:t>
      </w:r>
    </w:p>
    <w:p w14:paraId="520EDBEB" w14:textId="77777777" w:rsidR="003E20BF" w:rsidRDefault="003E20BF" w:rsidP="00530DC4">
      <w:pPr>
        <w:spacing w:after="0"/>
        <w:jc w:val="both"/>
        <w:rPr>
          <w:rFonts w:ascii="Times New Roman" w:hAnsi="Times New Roman" w:cs="Times New Roman"/>
        </w:rPr>
      </w:pPr>
    </w:p>
    <w:p w14:paraId="18B71FD7" w14:textId="6786F381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50C6FE9E" w14:textId="63C5857C" w:rsidR="00085136" w:rsidRPr="003E20BF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  <w:r w:rsidR="003E20BF">
        <w:rPr>
          <w:rFonts w:ascii="Times New Roman" w:hAnsi="Times New Roman" w:cs="Times New Roman"/>
          <w:b/>
          <w:szCs w:val="24"/>
        </w:rPr>
        <w:t xml:space="preserve"> -</w:t>
      </w:r>
    </w:p>
    <w:p w14:paraId="05F1C518" w14:textId="77777777" w:rsidR="003E20BF" w:rsidRDefault="003E20BF" w:rsidP="00C8667D">
      <w:pPr>
        <w:spacing w:after="0"/>
        <w:jc w:val="both"/>
        <w:rPr>
          <w:rFonts w:ascii="Times New Roman" w:hAnsi="Times New Roman" w:cs="Times New Roman"/>
          <w:b/>
        </w:rPr>
      </w:pPr>
    </w:p>
    <w:p w14:paraId="5857B412" w14:textId="2B9ECB80" w:rsidR="00E33398" w:rsidRPr="00085136" w:rsidRDefault="00530DC4" w:rsidP="00C8667D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1C873F0A" w14:textId="77777777" w:rsidR="00136478" w:rsidRDefault="00136478" w:rsidP="00C8667D">
      <w:pPr>
        <w:pStyle w:val="NormlWeb"/>
        <w:spacing w:before="0" w:beforeAutospacing="0" w:after="0" w:afterAutospacing="0"/>
        <w:jc w:val="both"/>
      </w:pPr>
    </w:p>
    <w:p w14:paraId="6C92007C" w14:textId="77777777" w:rsidR="003C3564" w:rsidRPr="00F70330" w:rsidRDefault="003C3564" w:rsidP="003C3564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Telki község Önkormányzat Képviselő-testülete 89/2022. (VI. 28.) önkormányzati határozatában döntött a hatályos Helyi Építési Szabályzat (HÉSZ) részleges felülvizsgálatáról és módosításáról. </w:t>
      </w:r>
    </w:p>
    <w:p w14:paraId="3829909B" w14:textId="017DE277" w:rsidR="003C3564" w:rsidRPr="00F70330" w:rsidRDefault="003C3564" w:rsidP="003C3564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feladatmeghatározás alapján - több részterületre kiterjedően, változtatási tilalom elrendelése mellett (9/2022. (VI. 29.) önkormányzati rendelet) </w:t>
      </w:r>
      <w:r w:rsidR="003E20BF">
        <w:rPr>
          <w:rFonts w:ascii="Times New Roman" w:hAnsi="Times New Roman" w:cs="Times New Roman"/>
        </w:rPr>
        <w:t xml:space="preserve">- </w:t>
      </w:r>
      <w:r w:rsidRPr="00F70330">
        <w:rPr>
          <w:rFonts w:ascii="Times New Roman" w:hAnsi="Times New Roman" w:cs="Times New Roman"/>
        </w:rPr>
        <w:t>megkezdődött a tervezési folyamat</w:t>
      </w:r>
      <w:r>
        <w:rPr>
          <w:rFonts w:ascii="Times New Roman" w:hAnsi="Times New Roman" w:cs="Times New Roman"/>
        </w:rPr>
        <w:t>.</w:t>
      </w:r>
    </w:p>
    <w:p w14:paraId="076036C7" w14:textId="54B8D840" w:rsidR="003C3564" w:rsidRPr="00F70330" w:rsidRDefault="003C3564" w:rsidP="003C3564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Ezt követően a tervezési feladat kibővült. Telki község Önkormányzat Képviselő-testülete 82/2023. (VII. 31.) számú Önkormányzati határozatában úgy döntött, hogy módosítja a korábban a KASIB Mérnöki Manager Iroda Kft.-vel kötött szerződését, mivel a feladatmeghatározás kibővül az Lke-K2 jelű építési övezet előírásainak, - elsősorban az elhelyezhető rendeltetési egységek számának, valamint a telken belüli gépjárműelhelyezés szabályainak - továbbá a Berkenye utca és az arról nyíló közterületek parkolási helyzetének a felülvizsgálatával. </w:t>
      </w:r>
    </w:p>
    <w:p w14:paraId="65AC0F45" w14:textId="047C3279" w:rsidR="003C3564" w:rsidRDefault="003C3564" w:rsidP="003C3564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Telki község Önkormányzat Képviselő-testülete 13/2023. (VIII. 1.) önkormányzati rendeletében változtatási tilalmat rendelt el az Lke-K2 jelű építési övezet területére. A kibővített feladatmeghatározás keretében történő felülvizsgálat és módosítás célja Telki belterület északi részén kijelölt Lke-K2 jelű építési övezet előírásainak felülvizsgálata annak érdekében, hogy – elsődlegesen a zsákutcáról nyíló - még beépítetlen ingatlanokon (kiemelten a hrsz.: 761/67 és 761/68 telkeken) az elhelyezhető rendeltetési egységek száma és ezáltal a gépjárművek elhelyezése ne okozzon forgalmi problémát a közterületen.</w:t>
      </w:r>
    </w:p>
    <w:p w14:paraId="3320553B" w14:textId="77777777" w:rsidR="005B4D18" w:rsidRDefault="003C3564" w:rsidP="003C3564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A módosítás egyeztetési eljárását az Önkormányzat a településrendezési tervek és településkép-védelmi eszközök egyeztetésének és elfogadásának szabályairól szóló 419/2021. (VII.15.) kormányrendelet (továbbiakban.: Korm.rend.) szabályai szerint az E-TÉR elektronikus egyeztető felületen lefolytat</w:t>
      </w:r>
      <w:r w:rsidR="005B4D18">
        <w:rPr>
          <w:rFonts w:ascii="Times New Roman" w:hAnsi="Times New Roman" w:cs="Times New Roman"/>
        </w:rPr>
        <w:t>ta</w:t>
      </w:r>
      <w:r w:rsidRPr="00F70330">
        <w:rPr>
          <w:rFonts w:ascii="Times New Roman" w:hAnsi="Times New Roman" w:cs="Times New Roman"/>
        </w:rPr>
        <w:t xml:space="preserve">. </w:t>
      </w:r>
    </w:p>
    <w:p w14:paraId="03092E55" w14:textId="77777777" w:rsidR="003D5D14" w:rsidRPr="006C6C95" w:rsidRDefault="003D5D14" w:rsidP="00C8667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6623E26E" w14:textId="7E4C62ED" w:rsidR="003D5D14" w:rsidRPr="006C6C95" w:rsidRDefault="00B91269" w:rsidP="00C8667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6C6C95">
        <w:rPr>
          <w:sz w:val="22"/>
          <w:szCs w:val="22"/>
        </w:rPr>
        <w:t xml:space="preserve">A </w:t>
      </w:r>
      <w:r w:rsidR="003D5D14" w:rsidRPr="006C6C95">
        <w:rPr>
          <w:sz w:val="22"/>
          <w:szCs w:val="22"/>
        </w:rPr>
        <w:t xml:space="preserve">HÉSZ </w:t>
      </w:r>
      <w:r w:rsidRPr="006C6C95">
        <w:rPr>
          <w:sz w:val="22"/>
          <w:szCs w:val="22"/>
        </w:rPr>
        <w:t xml:space="preserve">módosítás tárgyában a tervező elkészítette a munkaközi egyeztetési tervdokumentációt, </w:t>
      </w:r>
      <w:r w:rsidR="00B31A58">
        <w:rPr>
          <w:sz w:val="22"/>
          <w:szCs w:val="22"/>
        </w:rPr>
        <w:t>a</w:t>
      </w:r>
      <w:r w:rsidRPr="006C6C95">
        <w:rPr>
          <w:sz w:val="22"/>
          <w:szCs w:val="22"/>
        </w:rPr>
        <w:t xml:space="preserve"> partnerségi egyeztetését követően a PVKH Állami Főépítészi Iroda lefolytatta a településtervek tartalmáról, elkészítésének és elfogadásának rendjéről, valamint egyes településrendezési sajátos jogintézményekről szóló 419/2021. (VII. 15.) Korm.rendelet (továbbiakban: R.) 68.§ (2) bek. c) pontja szerinti egyeztető tárgyalást, és kiadta a d) pont szerinti záró szakmai véleményét. (1. melléklet)</w:t>
      </w:r>
      <w:r w:rsidR="001E3FF3">
        <w:rPr>
          <w:sz w:val="22"/>
          <w:szCs w:val="22"/>
        </w:rPr>
        <w:t>.</w:t>
      </w:r>
    </w:p>
    <w:p w14:paraId="1D949BDB" w14:textId="77777777" w:rsidR="003D5D14" w:rsidRPr="006C6C95" w:rsidRDefault="003D5D14" w:rsidP="00C8667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50F3B4A2" w14:textId="6316B822" w:rsidR="003D5D14" w:rsidRPr="006C6C95" w:rsidRDefault="00B91269" w:rsidP="00C8667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6C6C95">
        <w:rPr>
          <w:sz w:val="22"/>
          <w:szCs w:val="22"/>
        </w:rPr>
        <w:t>Az észrevételek alapján a Tervező a véleményezési tervdokumentáció részeként elkészített helyi építési szabályzat (továbbiakban: HÉSZ) tervezett előírásait javította</w:t>
      </w:r>
      <w:r w:rsidR="00646D92" w:rsidRPr="006C6C95">
        <w:rPr>
          <w:sz w:val="22"/>
          <w:szCs w:val="22"/>
        </w:rPr>
        <w:t>.</w:t>
      </w:r>
    </w:p>
    <w:p w14:paraId="2CA31BAF" w14:textId="2FF11D77" w:rsidR="003E20BF" w:rsidRDefault="00B91269" w:rsidP="003E20BF">
      <w:pPr>
        <w:pStyle w:val="NormlWeb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B72406">
        <w:rPr>
          <w:sz w:val="22"/>
          <w:szCs w:val="22"/>
        </w:rPr>
        <w:t xml:space="preserve">A </w:t>
      </w:r>
      <w:r w:rsidR="003D5D14" w:rsidRPr="00B72406">
        <w:rPr>
          <w:sz w:val="22"/>
          <w:szCs w:val="22"/>
        </w:rPr>
        <w:t xml:space="preserve">HÉSZ </w:t>
      </w:r>
      <w:r w:rsidRPr="00B72406">
        <w:rPr>
          <w:sz w:val="22"/>
          <w:szCs w:val="22"/>
        </w:rPr>
        <w:t xml:space="preserve">módosítás keretében jóvá kell hagyni a Helyi Építési Szabályzatról (HÉSZ) szóló </w:t>
      </w:r>
      <w:r w:rsidR="00B72406" w:rsidRPr="00B72406">
        <w:rPr>
          <w:sz w:val="22"/>
          <w:szCs w:val="22"/>
        </w:rPr>
        <w:t>1</w:t>
      </w:r>
      <w:r w:rsidR="00B960FE" w:rsidRPr="00B72406">
        <w:rPr>
          <w:sz w:val="22"/>
          <w:szCs w:val="22"/>
        </w:rPr>
        <w:t>5/2016. (XII.13.</w:t>
      </w:r>
      <w:r w:rsidR="00B72406" w:rsidRPr="00B72406">
        <w:rPr>
          <w:sz w:val="22"/>
          <w:szCs w:val="22"/>
        </w:rPr>
        <w:t>) önkormányzati</w:t>
      </w:r>
      <w:r w:rsidRPr="00B72406">
        <w:rPr>
          <w:sz w:val="22"/>
          <w:szCs w:val="22"/>
        </w:rPr>
        <w:t xml:space="preserve"> rendele</w:t>
      </w:r>
      <w:r w:rsidR="004F311C" w:rsidRPr="00B72406">
        <w:rPr>
          <w:sz w:val="22"/>
          <w:szCs w:val="22"/>
        </w:rPr>
        <w:t>t</w:t>
      </w:r>
      <w:r w:rsidRPr="00B72406">
        <w:rPr>
          <w:sz w:val="22"/>
          <w:szCs w:val="22"/>
        </w:rPr>
        <w:t xml:space="preserve"> módosít</w:t>
      </w:r>
      <w:r w:rsidR="004F311C" w:rsidRPr="00B72406">
        <w:rPr>
          <w:sz w:val="22"/>
          <w:szCs w:val="22"/>
        </w:rPr>
        <w:t>ás</w:t>
      </w:r>
      <w:r w:rsidR="003E20BF">
        <w:rPr>
          <w:sz w:val="22"/>
          <w:szCs w:val="22"/>
        </w:rPr>
        <w:t>á</w:t>
      </w:r>
      <w:r w:rsidR="004F311C" w:rsidRPr="00B72406">
        <w:rPr>
          <w:sz w:val="22"/>
          <w:szCs w:val="22"/>
        </w:rPr>
        <w:t>t</w:t>
      </w:r>
      <w:r w:rsidR="00B72406" w:rsidRPr="00B72406">
        <w:rPr>
          <w:sz w:val="22"/>
          <w:szCs w:val="22"/>
        </w:rPr>
        <w:t xml:space="preserve"> </w:t>
      </w:r>
      <w:r w:rsidR="003E20BF">
        <w:rPr>
          <w:sz w:val="22"/>
          <w:szCs w:val="22"/>
        </w:rPr>
        <w:t xml:space="preserve">(1. rendelettervezet) </w:t>
      </w:r>
      <w:r w:rsidR="00B72406" w:rsidRPr="00B72406">
        <w:rPr>
          <w:sz w:val="22"/>
          <w:szCs w:val="22"/>
        </w:rPr>
        <w:t xml:space="preserve">és </w:t>
      </w:r>
    </w:p>
    <w:p w14:paraId="5302D525" w14:textId="558615E7" w:rsidR="00B72406" w:rsidRPr="00B72406" w:rsidRDefault="00B72406" w:rsidP="003E20BF">
      <w:pPr>
        <w:pStyle w:val="NormlWeb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B72406">
        <w:rPr>
          <w:sz w:val="22"/>
          <w:szCs w:val="22"/>
        </w:rPr>
        <w:t xml:space="preserve">szükséges elvégezni a </w:t>
      </w:r>
      <w:r w:rsidRPr="00B72406">
        <w:rPr>
          <w:sz w:val="22"/>
          <w:szCs w:val="22"/>
        </w:rPr>
        <w:t>Telki Lke-K2 jelű övezetére vonatkozó változtatási tilalom elrendeléséről</w:t>
      </w:r>
      <w:r w:rsidRPr="00B72406">
        <w:rPr>
          <w:sz w:val="22"/>
          <w:szCs w:val="22"/>
        </w:rPr>
        <w:t xml:space="preserve"> szóló </w:t>
      </w:r>
      <w:r w:rsidRPr="00B72406">
        <w:rPr>
          <w:sz w:val="22"/>
          <w:szCs w:val="22"/>
        </w:rPr>
        <w:t>13/2023. (VIII. 1.) önkormányzat</w:t>
      </w:r>
      <w:r w:rsidRPr="00B72406">
        <w:rPr>
          <w:sz w:val="22"/>
          <w:szCs w:val="22"/>
        </w:rPr>
        <w:t xml:space="preserve">i </w:t>
      </w:r>
      <w:r w:rsidRPr="00B72406">
        <w:rPr>
          <w:sz w:val="22"/>
          <w:szCs w:val="22"/>
        </w:rPr>
        <w:t>rendelet</w:t>
      </w:r>
      <w:r w:rsidRPr="00B72406">
        <w:rPr>
          <w:sz w:val="22"/>
          <w:szCs w:val="22"/>
        </w:rPr>
        <w:t xml:space="preserve"> hatályon kívül helyezését</w:t>
      </w:r>
      <w:r w:rsidR="003E20BF">
        <w:rPr>
          <w:sz w:val="22"/>
          <w:szCs w:val="22"/>
        </w:rPr>
        <w:t xml:space="preserve"> </w:t>
      </w:r>
      <w:r w:rsidR="003E20BF">
        <w:rPr>
          <w:sz w:val="22"/>
          <w:szCs w:val="22"/>
        </w:rPr>
        <w:t>(</w:t>
      </w:r>
      <w:r w:rsidR="003E20BF">
        <w:rPr>
          <w:sz w:val="22"/>
          <w:szCs w:val="22"/>
        </w:rPr>
        <w:t>2</w:t>
      </w:r>
      <w:r w:rsidR="003E20BF">
        <w:rPr>
          <w:sz w:val="22"/>
          <w:szCs w:val="22"/>
        </w:rPr>
        <w:t>. rendelettervezet)</w:t>
      </w:r>
      <w:r w:rsidRPr="00B72406">
        <w:rPr>
          <w:sz w:val="22"/>
          <w:szCs w:val="22"/>
        </w:rPr>
        <w:t>.</w:t>
      </w:r>
    </w:p>
    <w:p w14:paraId="6A75957E" w14:textId="77777777" w:rsidR="003E2F59" w:rsidRPr="006C6C95" w:rsidRDefault="003E2F59" w:rsidP="00491942">
      <w:pPr>
        <w:spacing w:after="0"/>
        <w:jc w:val="both"/>
        <w:rPr>
          <w:rFonts w:ascii="Times New Roman" w:hAnsi="Times New Roman" w:cs="Times New Roman"/>
        </w:rPr>
      </w:pPr>
    </w:p>
    <w:p w14:paraId="0E8E4BBA" w14:textId="3562C825" w:rsidR="00530DC4" w:rsidRPr="006C6C95" w:rsidRDefault="00530DC4" w:rsidP="00491942">
      <w:pPr>
        <w:spacing w:after="0"/>
        <w:jc w:val="both"/>
        <w:rPr>
          <w:rFonts w:ascii="Times New Roman" w:hAnsi="Times New Roman" w:cs="Times New Roman"/>
        </w:rPr>
      </w:pPr>
      <w:r w:rsidRPr="006C6C95">
        <w:rPr>
          <w:rFonts w:ascii="Times New Roman" w:hAnsi="Times New Roman" w:cs="Times New Roman"/>
        </w:rPr>
        <w:t>Telki, 202</w:t>
      </w:r>
      <w:r w:rsidR="004B7302" w:rsidRPr="006C6C95">
        <w:rPr>
          <w:rFonts w:ascii="Times New Roman" w:hAnsi="Times New Roman" w:cs="Times New Roman"/>
        </w:rPr>
        <w:t>5</w:t>
      </w:r>
      <w:r w:rsidRPr="006C6C95">
        <w:rPr>
          <w:rFonts w:ascii="Times New Roman" w:hAnsi="Times New Roman" w:cs="Times New Roman"/>
        </w:rPr>
        <w:t xml:space="preserve">. </w:t>
      </w:r>
      <w:r w:rsidR="004F311C">
        <w:rPr>
          <w:rFonts w:ascii="Times New Roman" w:hAnsi="Times New Roman" w:cs="Times New Roman"/>
        </w:rPr>
        <w:t xml:space="preserve">február </w:t>
      </w:r>
      <w:r w:rsidR="000A044A">
        <w:rPr>
          <w:rFonts w:ascii="Times New Roman" w:hAnsi="Times New Roman" w:cs="Times New Roman"/>
        </w:rPr>
        <w:t>19.</w:t>
      </w:r>
    </w:p>
    <w:p w14:paraId="03FBE921" w14:textId="77777777" w:rsidR="00530DC4" w:rsidRPr="006C6C95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6C6C95">
        <w:rPr>
          <w:rFonts w:ascii="Times New Roman" w:hAnsi="Times New Roman" w:cs="Times New Roman"/>
        </w:rPr>
        <w:t>Deltai Károly</w:t>
      </w:r>
    </w:p>
    <w:p w14:paraId="722B4032" w14:textId="77777777" w:rsidR="00530DC4" w:rsidRPr="006C6C95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6C6C95">
        <w:rPr>
          <w:rFonts w:ascii="Times New Roman" w:hAnsi="Times New Roman" w:cs="Times New Roman"/>
        </w:rPr>
        <w:t>polgármester</w:t>
      </w:r>
    </w:p>
    <w:p w14:paraId="5C1C7394" w14:textId="77777777" w:rsidR="00B72406" w:rsidRDefault="00B72406" w:rsidP="00B72406">
      <w:pPr>
        <w:spacing w:after="0"/>
        <w:jc w:val="center"/>
        <w:rPr>
          <w:rFonts w:ascii="Times New Roman" w:hAnsi="Times New Roman" w:cs="Times New Roman"/>
          <w:b/>
        </w:rPr>
      </w:pPr>
    </w:p>
    <w:p w14:paraId="4BB47001" w14:textId="77777777" w:rsidR="00B72406" w:rsidRDefault="00B72406" w:rsidP="00B72406">
      <w:pPr>
        <w:spacing w:after="0"/>
        <w:jc w:val="center"/>
        <w:rPr>
          <w:rFonts w:ascii="Times New Roman" w:hAnsi="Times New Roman" w:cs="Times New Roman"/>
          <w:b/>
        </w:rPr>
      </w:pPr>
    </w:p>
    <w:p w14:paraId="004ABAA0" w14:textId="469851AE" w:rsidR="00530DC4" w:rsidRPr="003E20BF" w:rsidRDefault="00B72406" w:rsidP="003E20BF">
      <w:pPr>
        <w:pStyle w:val="Listaszerbekezds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E20BF">
        <w:rPr>
          <w:rFonts w:ascii="Times New Roman" w:hAnsi="Times New Roman" w:cs="Times New Roman"/>
          <w:b/>
          <w:u w:val="single"/>
        </w:rPr>
        <w:t>Rendelettervezet</w:t>
      </w:r>
    </w:p>
    <w:p w14:paraId="4373CA86" w14:textId="4C2D4A60" w:rsidR="00963235" w:rsidRPr="00B72406" w:rsidRDefault="00963235" w:rsidP="00530DC4">
      <w:pPr>
        <w:spacing w:after="0"/>
        <w:rPr>
          <w:rFonts w:ascii="Times New Roman" w:hAnsi="Times New Roman" w:cs="Times New Roman"/>
          <w:b/>
        </w:rPr>
      </w:pPr>
    </w:p>
    <w:p w14:paraId="5F16D41A" w14:textId="77777777" w:rsidR="00B72406" w:rsidRPr="00B72406" w:rsidRDefault="00B72406" w:rsidP="00B72406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B72406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09D3C29D" w14:textId="77777777" w:rsidR="00B72406" w:rsidRPr="00B72406" w:rsidRDefault="00B72406" w:rsidP="00B72406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B72406">
        <w:rPr>
          <w:rFonts w:cs="Times New Roman"/>
          <w:b/>
          <w:bCs/>
          <w:sz w:val="22"/>
          <w:szCs w:val="22"/>
        </w:rPr>
        <w:t>Telki Község Helyi Építési Szabályzatáról és Szabályozási tervéről szóló 15/2016. (XII.13.) önkormányzati rendelet módosításáról</w:t>
      </w:r>
    </w:p>
    <w:p w14:paraId="1BDDBA5C" w14:textId="0F7753BD" w:rsidR="00B72406" w:rsidRPr="00B72406" w:rsidRDefault="00B72406" w:rsidP="00B7240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 xml:space="preserve">[1] Kiemelt jogalkotói cél olyan helyi építési szabályzat elfogadása, mely a településfejlesztési </w:t>
      </w:r>
      <w:r w:rsidR="00EB1753">
        <w:rPr>
          <w:rFonts w:cs="Times New Roman"/>
          <w:sz w:val="22"/>
          <w:szCs w:val="22"/>
        </w:rPr>
        <w:t>koncepcióban</w:t>
      </w:r>
      <w:r w:rsidRPr="00B72406">
        <w:rPr>
          <w:rFonts w:cs="Times New Roman"/>
          <w:sz w:val="22"/>
          <w:szCs w:val="22"/>
        </w:rPr>
        <w:t xml:space="preserve"> foglaltakkal összhangban, az abban meghatározott településfejlesztési célok megvalósítását tartalmazza</w:t>
      </w:r>
      <w:r w:rsidR="00CE046F">
        <w:rPr>
          <w:rFonts w:cs="Times New Roman"/>
          <w:sz w:val="22"/>
          <w:szCs w:val="22"/>
        </w:rPr>
        <w:t>.</w:t>
      </w:r>
    </w:p>
    <w:p w14:paraId="24430D2D" w14:textId="77777777" w:rsidR="00B72406" w:rsidRPr="00B72406" w:rsidRDefault="00B72406" w:rsidP="00B72406">
      <w:pPr>
        <w:pStyle w:val="Szvegtrzs"/>
        <w:spacing w:before="120" w:after="0" w:line="240" w:lineRule="auto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>[2] Telki Község Önkormányzat Képviselő-testülete a magyar építészetről szóló 2023. évi C. törvény 22. § (1) bekezdésében kapott feladataként, a Magyarország helyi önkormányzatairól szóló 2011. évi CLXXXIX. törvény 13. § (1) bekezdés 1. pontjában és a magyar építészetről szóló 2023. évi C. törvény 22. § (2) bekezdésében és 81. § (1) bekezdésében meghatározott feladatkörében eljárva, a településtervek tartalmáról, elkészítésének és elfogadásának rendjéről, valamint egyes településrendezési sajátos jogintézményekről szóló 419/2021. (VII.15.) Korm. rendelet 69. § (2) bekezdés a) pontja szerinti partnerek, továbbá a 69. § (2) bekezdés c) pontja alapján a 11. melléklet szerint érintett szervek véleményének kikérésével a következőket rendeli el:</w:t>
      </w:r>
    </w:p>
    <w:p w14:paraId="3B5D4234" w14:textId="77777777" w:rsidR="00B72406" w:rsidRPr="00B72406" w:rsidRDefault="00B72406" w:rsidP="00B7240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B72406">
        <w:rPr>
          <w:rFonts w:cs="Times New Roman"/>
          <w:b/>
          <w:bCs/>
          <w:sz w:val="22"/>
          <w:szCs w:val="22"/>
        </w:rPr>
        <w:t>1. §</w:t>
      </w:r>
    </w:p>
    <w:p w14:paraId="03C189FA" w14:textId="77777777" w:rsidR="00B72406" w:rsidRPr="00B72406" w:rsidRDefault="00B72406" w:rsidP="00B7240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>(1) A Telki Község Önkormányzat Képviselő-testületének 15/2016.(XII.13.) önkormányzati rendelete Telki Község Helyi Építési Szabályzatáról és Szabályozási tervéről szóló 15/2016 (XII.13.) önkormányzati rendelet 35. § (1) bekezdésében foglalt táblázat helyébe a következő rendelkezés lép:</w:t>
      </w:r>
    </w:p>
    <w:p w14:paraId="32D7016E" w14:textId="77777777" w:rsidR="00B72406" w:rsidRPr="00B72406" w:rsidRDefault="00B72406" w:rsidP="00B72406">
      <w:pPr>
        <w:jc w:val="both"/>
        <w:rPr>
          <w:rFonts w:ascii="Times New Roman" w:hAnsi="Times New Roman" w:cs="Times New Roman"/>
        </w:rPr>
      </w:pPr>
      <w:r w:rsidRPr="00B72406">
        <w:rPr>
          <w:rFonts w:ascii="Times New Roman" w:hAnsi="Times New Roman" w:cs="Times New Roman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1442"/>
        <w:gridCol w:w="577"/>
        <w:gridCol w:w="385"/>
        <w:gridCol w:w="1250"/>
        <w:gridCol w:w="865"/>
        <w:gridCol w:w="192"/>
        <w:gridCol w:w="1058"/>
        <w:gridCol w:w="577"/>
        <w:gridCol w:w="576"/>
        <w:gridCol w:w="577"/>
        <w:gridCol w:w="577"/>
        <w:gridCol w:w="23"/>
        <w:gridCol w:w="1251"/>
      </w:tblGrid>
      <w:tr w:rsidR="00B72406" w:rsidRPr="00B72406" w14:paraId="7EAA657D" w14:textId="77777777" w:rsidTr="006116DA">
        <w:trPr>
          <w:tblHeader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A8F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A516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193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B6EA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F79E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1C41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9167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E133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57FE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H</w:t>
            </w:r>
          </w:p>
        </w:tc>
      </w:tr>
      <w:tr w:rsidR="00B72406" w:rsidRPr="00B72406" w14:paraId="591E3255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71C8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EBC9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br/>
            </w:r>
            <w:r w:rsidRPr="00B72406">
              <w:rPr>
                <w:rFonts w:cs="Times New Roman"/>
                <w:sz w:val="22"/>
                <w:szCs w:val="22"/>
              </w:rPr>
              <w:br/>
            </w:r>
            <w:r w:rsidRPr="00B72406">
              <w:rPr>
                <w:rFonts w:cs="Times New Roman"/>
                <w:b/>
                <w:bCs/>
                <w:sz w:val="22"/>
                <w:szCs w:val="22"/>
              </w:rPr>
              <w:t>Építési övezet</w:t>
            </w:r>
            <w:r w:rsidRPr="00B72406">
              <w:rPr>
                <w:rFonts w:cs="Times New Roman"/>
                <w:sz w:val="22"/>
                <w:szCs w:val="22"/>
              </w:rPr>
              <w:br/>
            </w:r>
            <w:r w:rsidRPr="00B72406">
              <w:rPr>
                <w:rFonts w:cs="Times New Roman"/>
                <w:b/>
                <w:bCs/>
                <w:sz w:val="22"/>
                <w:szCs w:val="22"/>
              </w:rPr>
              <w:t>jele</w:t>
            </w:r>
          </w:p>
        </w:tc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479A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A kialakítható telek</w:t>
            </w:r>
          </w:p>
        </w:tc>
        <w:tc>
          <w:tcPr>
            <w:tcW w:w="5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A0A9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Az építési övezetben</w:t>
            </w:r>
          </w:p>
        </w:tc>
      </w:tr>
      <w:tr w:rsidR="00B72406" w:rsidRPr="00B72406" w14:paraId="0A1E7517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D6E5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FE3C" w14:textId="77777777" w:rsidR="00B72406" w:rsidRPr="00B72406" w:rsidRDefault="00B72406" w:rsidP="00611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2522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legkisebb területe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3AF5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kialakítható legkisebb telek-szélessége/</w:t>
            </w:r>
            <w:r w:rsidRPr="00B72406">
              <w:rPr>
                <w:rFonts w:cs="Times New Roman"/>
                <w:sz w:val="22"/>
                <w:szCs w:val="22"/>
              </w:rPr>
              <w:br/>
            </w:r>
            <w:r w:rsidRPr="00B72406">
              <w:rPr>
                <w:rFonts w:cs="Times New Roman"/>
                <w:b/>
                <w:bCs/>
                <w:sz w:val="22"/>
                <w:szCs w:val="22"/>
              </w:rPr>
              <w:t>mélysége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85EC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a beépítési mód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7C0F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a beépítettség megengedett legnagyobb mértéke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36AD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az épület-magasság</w:t>
            </w:r>
            <w:r w:rsidRPr="00B72406">
              <w:rPr>
                <w:rFonts w:cs="Times New Roman"/>
                <w:sz w:val="22"/>
                <w:szCs w:val="22"/>
              </w:rPr>
              <w:br/>
            </w:r>
            <w:r w:rsidRPr="00B72406">
              <w:rPr>
                <w:rFonts w:cs="Times New Roman"/>
                <w:b/>
                <w:bCs/>
                <w:sz w:val="22"/>
                <w:szCs w:val="22"/>
              </w:rPr>
              <w:t>megengedett legnagyobb mértéke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63B8E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a zöldfelület legkisebb mértéke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6C9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legnagyobb</w:t>
            </w:r>
            <w:r w:rsidRPr="00B72406">
              <w:rPr>
                <w:rFonts w:cs="Times New Roman"/>
                <w:sz w:val="22"/>
                <w:szCs w:val="22"/>
              </w:rPr>
              <w:br/>
            </w:r>
            <w:r w:rsidRPr="00B72406">
              <w:rPr>
                <w:rFonts w:cs="Times New Roman"/>
                <w:b/>
                <w:bCs/>
                <w:sz w:val="22"/>
                <w:szCs w:val="22"/>
              </w:rPr>
              <w:t>megengedett</w:t>
            </w:r>
            <w:r w:rsidRPr="00B72406">
              <w:rPr>
                <w:rFonts w:cs="Times New Roman"/>
                <w:sz w:val="22"/>
                <w:szCs w:val="22"/>
              </w:rPr>
              <w:br/>
            </w:r>
            <w:r w:rsidRPr="00B72406">
              <w:rPr>
                <w:rFonts w:cs="Times New Roman"/>
                <w:b/>
                <w:bCs/>
                <w:sz w:val="22"/>
                <w:szCs w:val="22"/>
              </w:rPr>
              <w:t>terepszint</w:t>
            </w:r>
            <w:r w:rsidRPr="00B72406">
              <w:rPr>
                <w:rFonts w:cs="Times New Roman"/>
                <w:sz w:val="22"/>
                <w:szCs w:val="22"/>
              </w:rPr>
              <w:br/>
            </w:r>
            <w:r w:rsidRPr="00B72406">
              <w:rPr>
                <w:rFonts w:cs="Times New Roman"/>
                <w:b/>
                <w:bCs/>
                <w:sz w:val="22"/>
                <w:szCs w:val="22"/>
              </w:rPr>
              <w:t>alatti</w:t>
            </w:r>
            <w:r w:rsidRPr="00B72406">
              <w:rPr>
                <w:rFonts w:cs="Times New Roman"/>
                <w:sz w:val="22"/>
                <w:szCs w:val="22"/>
              </w:rPr>
              <w:br/>
            </w:r>
            <w:r w:rsidRPr="00B72406">
              <w:rPr>
                <w:rFonts w:cs="Times New Roman"/>
                <w:b/>
                <w:bCs/>
                <w:sz w:val="22"/>
                <w:szCs w:val="22"/>
              </w:rPr>
              <w:t>beépítettség</w:t>
            </w:r>
          </w:p>
        </w:tc>
      </w:tr>
      <w:tr w:rsidR="00B72406" w:rsidRPr="00B72406" w14:paraId="78FDF084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B3B8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74CF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F04E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(m</w:t>
            </w:r>
            <w:r w:rsidRPr="00B72406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B72406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C8A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(m)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E910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rövidítés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C81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(%)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891D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(m)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02D7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(%)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BBC2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(%)</w:t>
            </w:r>
          </w:p>
        </w:tc>
      </w:tr>
      <w:tr w:rsidR="00B72406" w:rsidRPr="00B72406" w14:paraId="11B68288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FF80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9B9A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Lke-K1 (1)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5570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722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C1B7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8663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5604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86F6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44FD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38AEE1AB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63CA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01B2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Lke-K1 (2)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BDD0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2BE96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5B28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DF21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76A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6,0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D97E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8227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5C5045B7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2C3F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3F89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Lke-K1 (3)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2BA8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B168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D9D8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O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FEFF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5A12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51C9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5F6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3864F622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600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32ED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Lke-K2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6DC9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1300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A0FE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1C78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0C87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3DEE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B7B8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C2AC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7193B211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524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B5D9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Lke-K3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4549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DA50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EBE8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SZ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E9A3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0190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A1A3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F07D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15280C64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1B07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C84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Lke-A1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A1AF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8D4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499C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SZ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D2B1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B53B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659B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EEF5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55A4DBE2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1492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0061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Lke-A2 (1)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4CD3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0E58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420D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SZ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BEC6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6170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BF4F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075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61AEA0F7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5A0C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5C3F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Lke-A2 (2)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A737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1300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CA0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B79E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SZ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2322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9735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AD82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4B97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3F10AED1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1E0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43B6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Lke-A3 (1)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8929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E73F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57AB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O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17A8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6E62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D8415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1BB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77846CF5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6D60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F9D5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Lke-A3 (2)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20E5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1500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B3B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CBCD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O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3A28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03B3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A48B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6362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4F7D1357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E259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472D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Lke-E1 (1)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50D3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B9CC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866C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SZ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C9BB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FC61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C8DC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A5E5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520B0D68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BF95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7BD7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Lke-E1 (2)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B03D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D26E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7744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SZ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331C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F96FB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6,0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04E9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1D70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5E39060C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1FB5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1CD2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Lke-E2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9BBA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F6B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1457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SZ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0E1F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7DCD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E057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2C4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719486B1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DB2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CE2C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Lke-L(Z)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47C0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5B75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4EA6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SZ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2A86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0D3A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4CE7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03CD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406" w:rsidRPr="00B72406" w14:paraId="0B755C05" w14:textId="77777777" w:rsidTr="006116DA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2F7B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72406">
              <w:rPr>
                <w:rFonts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7334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Lke-L(Ü)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4C7D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550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0C8A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B54A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SZ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C9B3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AE93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3,5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E902" w14:textId="77777777" w:rsidR="00B72406" w:rsidRPr="00B72406" w:rsidRDefault="00B72406" w:rsidP="006116DA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B72406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E6FE" w14:textId="77777777" w:rsidR="00B72406" w:rsidRPr="00B72406" w:rsidRDefault="00B72406" w:rsidP="006116DA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3057D2B5" w14:textId="77777777" w:rsidR="00B72406" w:rsidRPr="00B72406" w:rsidRDefault="00B72406" w:rsidP="00B72406">
      <w:pPr>
        <w:jc w:val="right"/>
        <w:rPr>
          <w:rFonts w:ascii="Times New Roman" w:hAnsi="Times New Roman" w:cs="Times New Roman"/>
        </w:rPr>
      </w:pPr>
      <w:r w:rsidRPr="00B72406">
        <w:rPr>
          <w:rFonts w:ascii="Times New Roman" w:hAnsi="Times New Roman" w:cs="Times New Roman"/>
        </w:rPr>
        <w:t>”</w:t>
      </w:r>
    </w:p>
    <w:p w14:paraId="343B27A5" w14:textId="77777777" w:rsidR="00B72406" w:rsidRPr="00B72406" w:rsidRDefault="00B72406" w:rsidP="00B7240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>(2) A Telki Község Önkormányzat Képviselő-testületének 15/2016.(XII.13.) önkormányzati rendelete Telki Község Helyi Építési Szabályzatáról és Szabályozási tervéről szóló 15/2016 (XII.13.) önkormányzati rendelet 35. § (3) bekezdése helyébe a következő rendelkezés lép:</w:t>
      </w:r>
    </w:p>
    <w:p w14:paraId="5C6CC021" w14:textId="77777777" w:rsidR="00B72406" w:rsidRPr="00B72406" w:rsidRDefault="00B72406" w:rsidP="00B7240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 xml:space="preserve">„(3) Az </w:t>
      </w:r>
      <w:r w:rsidRPr="00B72406">
        <w:rPr>
          <w:rFonts w:cs="Times New Roman"/>
          <w:b/>
          <w:bCs/>
          <w:sz w:val="22"/>
          <w:szCs w:val="22"/>
        </w:rPr>
        <w:t>Lke-K2</w:t>
      </w:r>
      <w:r w:rsidRPr="00B72406">
        <w:rPr>
          <w:rFonts w:cs="Times New Roman"/>
          <w:sz w:val="22"/>
          <w:szCs w:val="22"/>
        </w:rPr>
        <w:t xml:space="preserve"> jelű építési övezetben</w:t>
      </w:r>
    </w:p>
    <w:p w14:paraId="53138E00" w14:textId="77777777" w:rsidR="00B72406" w:rsidRPr="00B72406" w:rsidRDefault="00B72406" w:rsidP="00B72406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>a)</w:t>
      </w:r>
      <w:r w:rsidRPr="00B72406">
        <w:rPr>
          <w:rFonts w:cs="Times New Roman"/>
          <w:sz w:val="22"/>
          <w:szCs w:val="22"/>
        </w:rPr>
        <w:tab/>
        <w:t>épületenként legfeljebb 4 db lakás helyezhető el, az 1500 m2-nél kisebb, vagy a gépjárművel kizárólag zsákutcából megközelíthető telkek kivételével, ahol legfeljebb 2 lakás létesíthető,</w:t>
      </w:r>
    </w:p>
    <w:p w14:paraId="303B71F0" w14:textId="77777777" w:rsidR="00B72406" w:rsidRPr="00B72406" w:rsidRDefault="00B72406" w:rsidP="00B72406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>b)</w:t>
      </w:r>
      <w:r w:rsidRPr="00B72406">
        <w:rPr>
          <w:rFonts w:cs="Times New Roman"/>
          <w:sz w:val="22"/>
          <w:szCs w:val="22"/>
        </w:rPr>
        <w:tab/>
        <w:t>telekfelosztás és telekcsoport újraosztása esetén az alakítható legkisebb telek méretrendjét (területméret, szélesség) a kialakult környezethez igazodó módon kell megállapítani,</w:t>
      </w:r>
    </w:p>
    <w:p w14:paraId="738ED927" w14:textId="77777777" w:rsidR="00B72406" w:rsidRPr="00B72406" w:rsidRDefault="00B72406" w:rsidP="00B72406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>c)</w:t>
      </w:r>
      <w:r w:rsidRPr="00B72406">
        <w:rPr>
          <w:rFonts w:cs="Times New Roman"/>
          <w:sz w:val="22"/>
          <w:szCs w:val="22"/>
        </w:rPr>
        <w:tab/>
        <w:t>az előkert mérete a telken, - annak hiányában az építési övezetben az érintett tömb adott utcaszakaszán - kialakult méretű, de annak mérete nem lehet kisebb, mint 5,0 m, az ettől eltérő esetekben megtartandó előkert méretét a szabályozási tervlap rögzíti.</w:t>
      </w:r>
    </w:p>
    <w:p w14:paraId="4A2DAC9F" w14:textId="77777777" w:rsidR="00B72406" w:rsidRPr="00B72406" w:rsidRDefault="00B72406" w:rsidP="00B72406">
      <w:pPr>
        <w:pStyle w:val="Szvegtrzs"/>
        <w:spacing w:after="24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>d)</w:t>
      </w:r>
      <w:r w:rsidRPr="00B72406">
        <w:rPr>
          <w:rFonts w:cs="Times New Roman"/>
          <w:sz w:val="22"/>
          <w:szCs w:val="22"/>
        </w:rPr>
        <w:tab/>
        <w:t>telkenként legfeljebb a lakásszámnak megfelelő számú gépkocsi behajtó létesíthető.”</w:t>
      </w:r>
    </w:p>
    <w:p w14:paraId="5544288D" w14:textId="77777777" w:rsidR="00B72406" w:rsidRPr="00B72406" w:rsidRDefault="00B72406" w:rsidP="00B7240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B72406">
        <w:rPr>
          <w:rFonts w:cs="Times New Roman"/>
          <w:b/>
          <w:bCs/>
          <w:sz w:val="22"/>
          <w:szCs w:val="22"/>
        </w:rPr>
        <w:t>2. §</w:t>
      </w:r>
    </w:p>
    <w:p w14:paraId="32D48C6E" w14:textId="77777777" w:rsidR="00B72406" w:rsidRPr="00B72406" w:rsidRDefault="00B72406" w:rsidP="00B7240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B72406">
        <w:rPr>
          <w:rFonts w:cs="Times New Roman"/>
          <w:sz w:val="22"/>
          <w:szCs w:val="22"/>
        </w:rPr>
        <w:t>Ez a rendelet a kihirdetését követő harmadik napon lép hatályba.</w:t>
      </w:r>
    </w:p>
    <w:p w14:paraId="008B1A99" w14:textId="7EEBCC8E" w:rsidR="00963235" w:rsidRDefault="00963235" w:rsidP="00530DC4">
      <w:pPr>
        <w:spacing w:after="0"/>
        <w:rPr>
          <w:rFonts w:ascii="Times New Roman" w:hAnsi="Times New Roman" w:cs="Times New Roman"/>
          <w:b/>
        </w:rPr>
      </w:pPr>
    </w:p>
    <w:p w14:paraId="40A9F0CE" w14:textId="77777777" w:rsidR="003E20BF" w:rsidRDefault="003E20BF" w:rsidP="003E20BF">
      <w:pPr>
        <w:spacing w:after="0"/>
        <w:jc w:val="center"/>
        <w:rPr>
          <w:rFonts w:ascii="Times New Roman" w:hAnsi="Times New Roman" w:cs="Times New Roman"/>
          <w:b/>
        </w:rPr>
      </w:pPr>
    </w:p>
    <w:p w14:paraId="43DBFC2C" w14:textId="77777777" w:rsidR="003E20BF" w:rsidRDefault="003E20BF" w:rsidP="003E20BF">
      <w:pPr>
        <w:spacing w:after="0"/>
        <w:jc w:val="center"/>
        <w:rPr>
          <w:rFonts w:ascii="Times New Roman" w:hAnsi="Times New Roman" w:cs="Times New Roman"/>
          <w:b/>
        </w:rPr>
      </w:pPr>
    </w:p>
    <w:p w14:paraId="428A7F07" w14:textId="53B0DBB7" w:rsidR="003E20BF" w:rsidRPr="003E20BF" w:rsidRDefault="003E20BF" w:rsidP="003E20BF">
      <w:pPr>
        <w:pStyle w:val="Listaszerbekezds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E20BF">
        <w:rPr>
          <w:rFonts w:ascii="Times New Roman" w:hAnsi="Times New Roman" w:cs="Times New Roman"/>
          <w:b/>
          <w:u w:val="single"/>
        </w:rPr>
        <w:t>Rendelettervezet</w:t>
      </w:r>
    </w:p>
    <w:p w14:paraId="371369DC" w14:textId="7ED0E393" w:rsidR="003E20BF" w:rsidRDefault="003E20BF" w:rsidP="00530DC4">
      <w:pPr>
        <w:spacing w:after="0"/>
        <w:rPr>
          <w:rFonts w:ascii="Times New Roman" w:hAnsi="Times New Roman" w:cs="Times New Roman"/>
          <w:b/>
        </w:rPr>
      </w:pPr>
    </w:p>
    <w:p w14:paraId="2EB7899F" w14:textId="52275F1E" w:rsidR="003E20BF" w:rsidRDefault="003E20BF" w:rsidP="00530DC4">
      <w:pPr>
        <w:spacing w:after="0"/>
        <w:rPr>
          <w:rFonts w:ascii="Times New Roman" w:hAnsi="Times New Roman" w:cs="Times New Roman"/>
          <w:b/>
        </w:rPr>
      </w:pPr>
    </w:p>
    <w:p w14:paraId="79CBAE36" w14:textId="77777777" w:rsidR="003E20BF" w:rsidRPr="003E20BF" w:rsidRDefault="003E20BF" w:rsidP="003E20BF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3E20BF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15E753E4" w14:textId="77777777" w:rsidR="003E20BF" w:rsidRPr="003E20BF" w:rsidRDefault="003E20BF" w:rsidP="003E20BF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3E20BF">
        <w:rPr>
          <w:b/>
          <w:bCs/>
          <w:sz w:val="22"/>
          <w:szCs w:val="22"/>
        </w:rPr>
        <w:t>Telki Lke-K2 jelű övezetére vonatkozó változtatási tilalom elrendeléséről szóló 13/2023. (VIII. 1.) önkormányzati rendelet hatályon kívül helyezéséről</w:t>
      </w:r>
    </w:p>
    <w:p w14:paraId="668A187C" w14:textId="77777777" w:rsidR="003E20BF" w:rsidRPr="003E20BF" w:rsidRDefault="003E20BF" w:rsidP="003E20B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E20BF">
        <w:rPr>
          <w:sz w:val="22"/>
          <w:szCs w:val="22"/>
        </w:rPr>
        <w:t>[1] Telki Önkormányzat Képviselő-testülete a helyi építési szabályzat egyidejű módosításával, jelen rendelet településfejlesztési célját teljesítve, a jelen rendeletet hatályon kívül helyezi.</w:t>
      </w:r>
    </w:p>
    <w:p w14:paraId="5ADA31E6" w14:textId="77777777" w:rsidR="003E20BF" w:rsidRPr="003E20BF" w:rsidRDefault="003E20BF" w:rsidP="003E20BF">
      <w:pPr>
        <w:pStyle w:val="Szvegtrzs"/>
        <w:spacing w:before="120" w:after="0" w:line="240" w:lineRule="auto"/>
        <w:jc w:val="both"/>
        <w:rPr>
          <w:sz w:val="22"/>
          <w:szCs w:val="22"/>
        </w:rPr>
      </w:pPr>
      <w:r w:rsidRPr="003E20BF">
        <w:rPr>
          <w:sz w:val="22"/>
          <w:szCs w:val="22"/>
        </w:rPr>
        <w:t>[2] Telki Önkormányzat Képviselő-testülete a magyar építészetről szóló 2023. évi C. törvény 85. § (1) bekezdésében kapott felhatalmazás alapján, az Alaptörvény 32. cikk (1) bekezdés a) pontjában meghatározott feladatkörében eljárva a következőket rendeli el:</w:t>
      </w:r>
    </w:p>
    <w:p w14:paraId="7FB9311F" w14:textId="77777777" w:rsidR="003E20BF" w:rsidRPr="003E20BF" w:rsidRDefault="003E20BF" w:rsidP="003E20BF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3E20BF">
        <w:rPr>
          <w:b/>
          <w:bCs/>
          <w:sz w:val="22"/>
          <w:szCs w:val="22"/>
        </w:rPr>
        <w:lastRenderedPageBreak/>
        <w:t>1. §</w:t>
      </w:r>
    </w:p>
    <w:p w14:paraId="7E9E7A07" w14:textId="77777777" w:rsidR="003E20BF" w:rsidRPr="003E20BF" w:rsidRDefault="003E20BF" w:rsidP="003E20B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E20BF">
        <w:rPr>
          <w:sz w:val="22"/>
          <w:szCs w:val="22"/>
        </w:rPr>
        <w:t>Hatályát veszti a Telki Lke-K2 jelű övezetére vonatkozó változtatási tilalom elrendeléséről szóló 13/2023. (VIII. 1.) önkormányzati rendelet.</w:t>
      </w:r>
    </w:p>
    <w:p w14:paraId="20BC63D8" w14:textId="77777777" w:rsidR="003E20BF" w:rsidRPr="003E20BF" w:rsidRDefault="003E20BF" w:rsidP="003E20BF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3E20BF">
        <w:rPr>
          <w:b/>
          <w:bCs/>
          <w:sz w:val="22"/>
          <w:szCs w:val="22"/>
        </w:rPr>
        <w:t>2. §</w:t>
      </w:r>
    </w:p>
    <w:p w14:paraId="764F0E56" w14:textId="77777777" w:rsidR="003E20BF" w:rsidRPr="003E20BF" w:rsidRDefault="003E20BF" w:rsidP="003E20BF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3E20BF">
        <w:rPr>
          <w:sz w:val="22"/>
          <w:szCs w:val="22"/>
        </w:rPr>
        <w:t>Ez a rendelet a kihirdetését követő harmadik napon lép hatályba.</w:t>
      </w:r>
    </w:p>
    <w:p w14:paraId="4B78F13E" w14:textId="77777777" w:rsidR="003E20BF" w:rsidRPr="00B72406" w:rsidRDefault="003E20BF" w:rsidP="00530DC4">
      <w:pPr>
        <w:spacing w:after="0"/>
        <w:rPr>
          <w:rFonts w:ascii="Times New Roman" w:hAnsi="Times New Roman" w:cs="Times New Roman"/>
          <w:b/>
        </w:rPr>
      </w:pPr>
    </w:p>
    <w:sectPr w:rsidR="003E20BF" w:rsidRPr="00B72406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002"/>
    <w:multiLevelType w:val="hybridMultilevel"/>
    <w:tmpl w:val="A3046352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74B75CE"/>
    <w:multiLevelType w:val="hybridMultilevel"/>
    <w:tmpl w:val="194CF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AF5"/>
    <w:multiLevelType w:val="hybridMultilevel"/>
    <w:tmpl w:val="DCD45E50"/>
    <w:lvl w:ilvl="0" w:tplc="449680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A7E"/>
    <w:multiLevelType w:val="hybridMultilevel"/>
    <w:tmpl w:val="B76E7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26825"/>
    <w:multiLevelType w:val="hybridMultilevel"/>
    <w:tmpl w:val="6F102D98"/>
    <w:lvl w:ilvl="0" w:tplc="264A6E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10"/>
  </w:num>
  <w:num w:numId="2" w16cid:durableId="1755665593">
    <w:abstractNumId w:val="7"/>
  </w:num>
  <w:num w:numId="3" w16cid:durableId="1945921240">
    <w:abstractNumId w:val="5"/>
  </w:num>
  <w:num w:numId="4" w16cid:durableId="1652784959">
    <w:abstractNumId w:val="3"/>
  </w:num>
  <w:num w:numId="5" w16cid:durableId="1686395423">
    <w:abstractNumId w:val="0"/>
  </w:num>
  <w:num w:numId="6" w16cid:durableId="2020614751">
    <w:abstractNumId w:val="8"/>
  </w:num>
  <w:num w:numId="7" w16cid:durableId="1298687012">
    <w:abstractNumId w:val="1"/>
  </w:num>
  <w:num w:numId="8" w16cid:durableId="1028218733">
    <w:abstractNumId w:val="4"/>
  </w:num>
  <w:num w:numId="9" w16cid:durableId="1452821906">
    <w:abstractNumId w:val="2"/>
  </w:num>
  <w:num w:numId="10" w16cid:durableId="982733272">
    <w:abstractNumId w:val="9"/>
  </w:num>
  <w:num w:numId="11" w16cid:durableId="1645429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1B5E"/>
    <w:rsid w:val="00047051"/>
    <w:rsid w:val="0005171A"/>
    <w:rsid w:val="0007143F"/>
    <w:rsid w:val="00071A8F"/>
    <w:rsid w:val="00071C01"/>
    <w:rsid w:val="00082035"/>
    <w:rsid w:val="00085136"/>
    <w:rsid w:val="000A044A"/>
    <w:rsid w:val="000A102A"/>
    <w:rsid w:val="000A1FD4"/>
    <w:rsid w:val="000B0078"/>
    <w:rsid w:val="000B0960"/>
    <w:rsid w:val="00102B52"/>
    <w:rsid w:val="001245F3"/>
    <w:rsid w:val="00136478"/>
    <w:rsid w:val="001462BA"/>
    <w:rsid w:val="00151BCC"/>
    <w:rsid w:val="001520C1"/>
    <w:rsid w:val="00167B1E"/>
    <w:rsid w:val="00190320"/>
    <w:rsid w:val="001D69DA"/>
    <w:rsid w:val="001D7803"/>
    <w:rsid w:val="001E3FF3"/>
    <w:rsid w:val="001F2700"/>
    <w:rsid w:val="00202623"/>
    <w:rsid w:val="002065D5"/>
    <w:rsid w:val="0022004C"/>
    <w:rsid w:val="00256694"/>
    <w:rsid w:val="00276C1D"/>
    <w:rsid w:val="002A046A"/>
    <w:rsid w:val="002D2F54"/>
    <w:rsid w:val="002D67B5"/>
    <w:rsid w:val="002E3A02"/>
    <w:rsid w:val="002E3CF8"/>
    <w:rsid w:val="00300A24"/>
    <w:rsid w:val="003023A3"/>
    <w:rsid w:val="0031301F"/>
    <w:rsid w:val="0031503F"/>
    <w:rsid w:val="00341267"/>
    <w:rsid w:val="00341839"/>
    <w:rsid w:val="0036364A"/>
    <w:rsid w:val="00372C47"/>
    <w:rsid w:val="003C3564"/>
    <w:rsid w:val="003D5D14"/>
    <w:rsid w:val="003D5DA3"/>
    <w:rsid w:val="003E1B6B"/>
    <w:rsid w:val="003E20BF"/>
    <w:rsid w:val="003E2F59"/>
    <w:rsid w:val="003E5C21"/>
    <w:rsid w:val="003F5380"/>
    <w:rsid w:val="00400AE5"/>
    <w:rsid w:val="00412027"/>
    <w:rsid w:val="00444729"/>
    <w:rsid w:val="00444D2A"/>
    <w:rsid w:val="004521BB"/>
    <w:rsid w:val="004816AA"/>
    <w:rsid w:val="00487265"/>
    <w:rsid w:val="004878F7"/>
    <w:rsid w:val="00491942"/>
    <w:rsid w:val="004938BC"/>
    <w:rsid w:val="0049400B"/>
    <w:rsid w:val="004A4F18"/>
    <w:rsid w:val="004A50B4"/>
    <w:rsid w:val="004A55F3"/>
    <w:rsid w:val="004B7302"/>
    <w:rsid w:val="004C4319"/>
    <w:rsid w:val="004E11D6"/>
    <w:rsid w:val="004F311C"/>
    <w:rsid w:val="00530DC4"/>
    <w:rsid w:val="00531A68"/>
    <w:rsid w:val="005409FD"/>
    <w:rsid w:val="00541A7F"/>
    <w:rsid w:val="005454BF"/>
    <w:rsid w:val="00561725"/>
    <w:rsid w:val="005B0319"/>
    <w:rsid w:val="005B4D18"/>
    <w:rsid w:val="0061201C"/>
    <w:rsid w:val="00612F49"/>
    <w:rsid w:val="006302B0"/>
    <w:rsid w:val="00633CBE"/>
    <w:rsid w:val="00646D92"/>
    <w:rsid w:val="006473E5"/>
    <w:rsid w:val="006525C1"/>
    <w:rsid w:val="0068193B"/>
    <w:rsid w:val="006821F2"/>
    <w:rsid w:val="006A4D74"/>
    <w:rsid w:val="006C22F1"/>
    <w:rsid w:val="006C6C95"/>
    <w:rsid w:val="006D3B19"/>
    <w:rsid w:val="006E1176"/>
    <w:rsid w:val="007176A1"/>
    <w:rsid w:val="007333E0"/>
    <w:rsid w:val="00755FA6"/>
    <w:rsid w:val="0076050A"/>
    <w:rsid w:val="00767F55"/>
    <w:rsid w:val="00776E50"/>
    <w:rsid w:val="007A0625"/>
    <w:rsid w:val="007B42E7"/>
    <w:rsid w:val="007B517C"/>
    <w:rsid w:val="007B5940"/>
    <w:rsid w:val="0080272C"/>
    <w:rsid w:val="00804D56"/>
    <w:rsid w:val="00810DFD"/>
    <w:rsid w:val="00817FC7"/>
    <w:rsid w:val="008234AA"/>
    <w:rsid w:val="00831A34"/>
    <w:rsid w:val="00832AE7"/>
    <w:rsid w:val="008611EB"/>
    <w:rsid w:val="00873B53"/>
    <w:rsid w:val="008779EE"/>
    <w:rsid w:val="0088307E"/>
    <w:rsid w:val="0089245C"/>
    <w:rsid w:val="008A308E"/>
    <w:rsid w:val="008A7E27"/>
    <w:rsid w:val="008B5E0D"/>
    <w:rsid w:val="008D109D"/>
    <w:rsid w:val="008E2025"/>
    <w:rsid w:val="008E38D0"/>
    <w:rsid w:val="008F3C75"/>
    <w:rsid w:val="00926324"/>
    <w:rsid w:val="00930C05"/>
    <w:rsid w:val="00933813"/>
    <w:rsid w:val="00936D44"/>
    <w:rsid w:val="00940C47"/>
    <w:rsid w:val="00963235"/>
    <w:rsid w:val="0096523A"/>
    <w:rsid w:val="009814D8"/>
    <w:rsid w:val="009827E5"/>
    <w:rsid w:val="00997F33"/>
    <w:rsid w:val="009A53F7"/>
    <w:rsid w:val="009C670F"/>
    <w:rsid w:val="009D3002"/>
    <w:rsid w:val="009F236A"/>
    <w:rsid w:val="009F7433"/>
    <w:rsid w:val="00A05ACE"/>
    <w:rsid w:val="00A31570"/>
    <w:rsid w:val="00A316C9"/>
    <w:rsid w:val="00A52A9F"/>
    <w:rsid w:val="00AA2855"/>
    <w:rsid w:val="00B31A58"/>
    <w:rsid w:val="00B3340C"/>
    <w:rsid w:val="00B72336"/>
    <w:rsid w:val="00B72406"/>
    <w:rsid w:val="00B91269"/>
    <w:rsid w:val="00B960FE"/>
    <w:rsid w:val="00BA29AF"/>
    <w:rsid w:val="00BB36A4"/>
    <w:rsid w:val="00BD4E2C"/>
    <w:rsid w:val="00BE72ED"/>
    <w:rsid w:val="00C17584"/>
    <w:rsid w:val="00C315F4"/>
    <w:rsid w:val="00C3202E"/>
    <w:rsid w:val="00C47814"/>
    <w:rsid w:val="00C53F73"/>
    <w:rsid w:val="00C60556"/>
    <w:rsid w:val="00C671E8"/>
    <w:rsid w:val="00C81BD8"/>
    <w:rsid w:val="00C8667D"/>
    <w:rsid w:val="00CA79B8"/>
    <w:rsid w:val="00CE046F"/>
    <w:rsid w:val="00CF70DE"/>
    <w:rsid w:val="00D02CE5"/>
    <w:rsid w:val="00D17924"/>
    <w:rsid w:val="00D225FA"/>
    <w:rsid w:val="00D57C60"/>
    <w:rsid w:val="00D769C6"/>
    <w:rsid w:val="00D93B5D"/>
    <w:rsid w:val="00DA36C9"/>
    <w:rsid w:val="00DC72EF"/>
    <w:rsid w:val="00DE6430"/>
    <w:rsid w:val="00DF4E69"/>
    <w:rsid w:val="00DF7DB8"/>
    <w:rsid w:val="00E16CB6"/>
    <w:rsid w:val="00E225E2"/>
    <w:rsid w:val="00E33398"/>
    <w:rsid w:val="00E772B1"/>
    <w:rsid w:val="00EB1753"/>
    <w:rsid w:val="00EC796A"/>
    <w:rsid w:val="00ED424D"/>
    <w:rsid w:val="00ED7882"/>
    <w:rsid w:val="00EE4C5C"/>
    <w:rsid w:val="00EF62EF"/>
    <w:rsid w:val="00F23473"/>
    <w:rsid w:val="00F377B2"/>
    <w:rsid w:val="00F407EB"/>
    <w:rsid w:val="00F440D2"/>
    <w:rsid w:val="00F617A8"/>
    <w:rsid w:val="00F6281B"/>
    <w:rsid w:val="00F66CFA"/>
    <w:rsid w:val="00F7010C"/>
    <w:rsid w:val="00F732B3"/>
    <w:rsid w:val="00F740C1"/>
    <w:rsid w:val="00F75B53"/>
    <w:rsid w:val="00F824BE"/>
    <w:rsid w:val="00F85E4A"/>
    <w:rsid w:val="00F9054B"/>
    <w:rsid w:val="00FC0B05"/>
    <w:rsid w:val="00FC22C0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9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C796A"/>
    <w:rPr>
      <w:i/>
      <w:iCs/>
    </w:rPr>
  </w:style>
  <w:style w:type="table" w:styleId="Rcsostblzat">
    <w:name w:val="Table Grid"/>
    <w:basedOn w:val="Normltblzat"/>
    <w:uiPriority w:val="39"/>
    <w:rsid w:val="00DC7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72406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240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1085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Felhasználó</cp:lastModifiedBy>
  <cp:revision>4</cp:revision>
  <cp:lastPrinted>2025-02-18T08:20:00Z</cp:lastPrinted>
  <dcterms:created xsi:type="dcterms:W3CDTF">2025-02-19T13:30:00Z</dcterms:created>
  <dcterms:modified xsi:type="dcterms:W3CDTF">2025-02-21T09:40:00Z</dcterms:modified>
</cp:coreProperties>
</file>